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97"/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1620"/>
        <w:gridCol w:w="1698"/>
        <w:gridCol w:w="102"/>
        <w:gridCol w:w="2052"/>
        <w:gridCol w:w="2160"/>
        <w:gridCol w:w="462"/>
        <w:gridCol w:w="1986"/>
        <w:gridCol w:w="2700"/>
        <w:gridCol w:w="90"/>
      </w:tblGrid>
      <w:tr w:rsidR="00EB3AE4" w:rsidRPr="0023295B" w:rsidTr="007B5471">
        <w:trPr>
          <w:gridAfter w:val="1"/>
          <w:wAfter w:w="90" w:type="dxa"/>
          <w:trHeight w:val="303"/>
        </w:trPr>
        <w:tc>
          <w:tcPr>
            <w:tcW w:w="1530" w:type="dxa"/>
            <w:shd w:val="clear" w:color="auto" w:fill="auto"/>
          </w:tcPr>
          <w:p w:rsidR="00EB3AE4" w:rsidRDefault="00EB3AE4" w:rsidP="007B5471">
            <w:r w:rsidRPr="00907F6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620" w:type="dxa"/>
            <w:shd w:val="clear" w:color="auto" w:fill="auto"/>
          </w:tcPr>
          <w:p w:rsidR="00EB3AE4" w:rsidRPr="00CB1B7C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B1B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</w:t>
            </w:r>
          </w:p>
          <w:p w:rsidR="00EB3AE4" w:rsidRPr="00CB1B7C" w:rsidRDefault="00EB3AE4" w:rsidP="007B5471">
            <w:pPr>
              <w:pStyle w:val="Default"/>
              <w:rPr>
                <w:sz w:val="20"/>
                <w:szCs w:val="20"/>
              </w:rPr>
            </w:pPr>
            <w:r w:rsidRPr="00CB1B7C">
              <w:rPr>
                <w:bCs/>
                <w:sz w:val="20"/>
                <w:szCs w:val="20"/>
              </w:rPr>
              <w:t xml:space="preserve">Phonics </w:t>
            </w:r>
          </w:p>
          <w:p w:rsidR="00EB3AE4" w:rsidRPr="003D24E2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 w:rsidRPr="00CB1B7C">
              <w:rPr>
                <w:sz w:val="20"/>
                <w:szCs w:val="20"/>
              </w:rPr>
              <w:t xml:space="preserve">* Develop and apply decoding strategies to “problem-solve” unknown words when reading grade level instructional text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R1C</w:t>
            </w:r>
          </w:p>
          <w:p w:rsidR="00EB3AE4" w:rsidRDefault="00EB3AE4" w:rsidP="007B5471">
            <w:pPr>
              <w:pStyle w:val="Default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EB3AE4" w:rsidRPr="00CB1B7C" w:rsidRDefault="00EB3AE4" w:rsidP="007B5471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E6E66">
              <w:rPr>
                <w:rFonts w:eastAsia="Times New Roman"/>
                <w:b/>
                <w:bCs/>
                <w:sz w:val="18"/>
                <w:szCs w:val="18"/>
              </w:rPr>
              <w:t>D.O.K.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2052" w:type="dxa"/>
            <w:shd w:val="clear" w:color="auto" w:fill="auto"/>
          </w:tcPr>
          <w:p w:rsidR="00EB3AE4" w:rsidRPr="00AE6E66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:rsidR="00EB3AE4" w:rsidRPr="005D6649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SRI, Acuity,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Dibels</w:t>
            </w:r>
            <w:proofErr w:type="spellEnd"/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Corrective Reading, Reading Mastery, Guided Reading</w:t>
            </w:r>
          </w:p>
          <w:p w:rsidR="00EB3AE4" w:rsidRPr="001F1E11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Pr="001F1E11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Pr="001F1E11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Pr="001F1E11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EB3AE4" w:rsidRPr="0023295B" w:rsidTr="007B5471">
        <w:trPr>
          <w:gridAfter w:val="1"/>
          <w:wAfter w:w="90" w:type="dxa"/>
          <w:trHeight w:val="303"/>
        </w:trPr>
        <w:tc>
          <w:tcPr>
            <w:tcW w:w="1530" w:type="dxa"/>
            <w:shd w:val="clear" w:color="auto" w:fill="auto"/>
          </w:tcPr>
          <w:p w:rsidR="00EB3AE4" w:rsidRDefault="00EB3AE4" w:rsidP="007B5471">
            <w:r w:rsidRPr="00907F6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620" w:type="dxa"/>
            <w:shd w:val="clear" w:color="auto" w:fill="auto"/>
          </w:tcPr>
          <w:p w:rsidR="00EB3AE4" w:rsidRPr="005D6649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D664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EB3AE4" w:rsidRPr="005D6649" w:rsidRDefault="00EB3AE4" w:rsidP="007B5471">
            <w:pPr>
              <w:pStyle w:val="Default"/>
              <w:rPr>
                <w:sz w:val="20"/>
                <w:szCs w:val="20"/>
              </w:rPr>
            </w:pPr>
            <w:r w:rsidRPr="005D6649">
              <w:rPr>
                <w:bCs/>
                <w:sz w:val="20"/>
                <w:szCs w:val="20"/>
              </w:rPr>
              <w:t xml:space="preserve">Fluency </w:t>
            </w:r>
          </w:p>
          <w:p w:rsidR="00EB3AE4" w:rsidRPr="003D24E2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5D6649" w:rsidRDefault="00EB3AE4" w:rsidP="007B5471">
            <w:pPr>
              <w:pStyle w:val="Default"/>
              <w:rPr>
                <w:sz w:val="20"/>
                <w:szCs w:val="20"/>
              </w:rPr>
            </w:pPr>
            <w:r w:rsidRPr="005D6649">
              <w:rPr>
                <w:sz w:val="20"/>
                <w:szCs w:val="20"/>
              </w:rPr>
              <w:t xml:space="preserve">* Read grade-level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 w:rsidRPr="005D6649">
              <w:rPr>
                <w:sz w:val="20"/>
                <w:szCs w:val="20"/>
              </w:rPr>
              <w:t>instructional text with fluency, accuracy and expression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R1D</w:t>
            </w:r>
          </w:p>
          <w:p w:rsidR="00EB3AE4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EB3AE4" w:rsidRPr="005052F3" w:rsidRDefault="00EB3AE4" w:rsidP="007B5471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E6E66">
              <w:rPr>
                <w:rFonts w:eastAsia="Times New Roman"/>
                <w:b/>
                <w:bCs/>
                <w:sz w:val="18"/>
                <w:szCs w:val="18"/>
              </w:rPr>
              <w:t>D.O.K.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  1</w:t>
            </w:r>
          </w:p>
        </w:tc>
        <w:tc>
          <w:tcPr>
            <w:tcW w:w="2052" w:type="dxa"/>
            <w:shd w:val="clear" w:color="auto" w:fill="auto"/>
          </w:tcPr>
          <w:p w:rsidR="00EB3AE4" w:rsidRPr="005D664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605D17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Dibels</w:t>
            </w:r>
            <w:proofErr w:type="spellEnd"/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Pr="00B61C40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Corrective Reading, Reading Mastery, Guided Reading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Pr="00B61C40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EB3AE4" w:rsidRPr="0023295B" w:rsidTr="007B5471">
        <w:trPr>
          <w:gridAfter w:val="1"/>
          <w:wAfter w:w="90" w:type="dxa"/>
          <w:trHeight w:val="822"/>
        </w:trPr>
        <w:tc>
          <w:tcPr>
            <w:tcW w:w="1530" w:type="dxa"/>
            <w:shd w:val="clear" w:color="auto" w:fill="auto"/>
          </w:tcPr>
          <w:p w:rsidR="00EB3AE4" w:rsidRPr="00C07090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620" w:type="dxa"/>
            <w:shd w:val="clear" w:color="auto" w:fill="auto"/>
          </w:tcPr>
          <w:p w:rsidR="00EB3AE4" w:rsidRPr="00C07090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456173" w:rsidRDefault="00EB3AE4" w:rsidP="007B5471">
            <w:pPr>
              <w:pStyle w:val="Default"/>
              <w:rPr>
                <w:sz w:val="20"/>
                <w:szCs w:val="20"/>
              </w:rPr>
            </w:pPr>
            <w:r w:rsidRPr="00456173">
              <w:rPr>
                <w:sz w:val="20"/>
                <w:szCs w:val="20"/>
              </w:rPr>
              <w:t>Develop vocabulary by reading, listening to, and discussing unknown words in stories using</w:t>
            </w:r>
            <w:r>
              <w:rPr>
                <w:sz w:val="20"/>
                <w:szCs w:val="20"/>
              </w:rPr>
              <w:t>:</w:t>
            </w:r>
            <w:r w:rsidRPr="00456173">
              <w:rPr>
                <w:sz w:val="20"/>
                <w:szCs w:val="20"/>
              </w:rPr>
              <w:t xml:space="preserve"> </w:t>
            </w:r>
          </w:p>
          <w:p w:rsidR="00EB3AE4" w:rsidRPr="00456173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D11DBB">
              <w:rPr>
                <w:b/>
                <w:sz w:val="20"/>
                <w:szCs w:val="20"/>
              </w:rPr>
              <w:t xml:space="preserve"> a</w:t>
            </w:r>
            <w:r w:rsidRPr="00456173">
              <w:rPr>
                <w:sz w:val="20"/>
                <w:szCs w:val="20"/>
              </w:rPr>
              <w:t xml:space="preserve">. root words </w:t>
            </w:r>
          </w:p>
          <w:p w:rsidR="00EB3AE4" w:rsidRPr="00456173" w:rsidRDefault="00EB3AE4" w:rsidP="007B5471">
            <w:pPr>
              <w:pStyle w:val="Default"/>
              <w:rPr>
                <w:sz w:val="20"/>
                <w:szCs w:val="20"/>
              </w:rPr>
            </w:pPr>
            <w:r w:rsidRPr="00D11DBB">
              <w:rPr>
                <w:b/>
                <w:sz w:val="20"/>
                <w:szCs w:val="20"/>
              </w:rPr>
              <w:t xml:space="preserve">     b.</w:t>
            </w:r>
            <w:r w:rsidRPr="00456173">
              <w:rPr>
                <w:sz w:val="20"/>
                <w:szCs w:val="20"/>
              </w:rPr>
              <w:t xml:space="preserve"> classroom resources </w:t>
            </w:r>
          </w:p>
          <w:p w:rsidR="00EB3AE4" w:rsidRPr="00456173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11DBB">
              <w:rPr>
                <w:b/>
                <w:sz w:val="20"/>
                <w:szCs w:val="20"/>
              </w:rPr>
              <w:t>c.</w:t>
            </w:r>
            <w:r w:rsidRPr="00456173">
              <w:rPr>
                <w:sz w:val="20"/>
                <w:szCs w:val="20"/>
              </w:rPr>
              <w:t xml:space="preserve"> context clues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C0A3B">
              <w:rPr>
                <w:b/>
                <w:sz w:val="20"/>
                <w:szCs w:val="20"/>
              </w:rPr>
              <w:t>R1Ea</w:t>
            </w:r>
          </w:p>
          <w:p w:rsidR="00EB3AE4" w:rsidRPr="001C0A3B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R1Eb</w:t>
            </w:r>
          </w:p>
          <w:p w:rsidR="00EB3AE4" w:rsidRPr="001C0A3B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C0A3B">
              <w:rPr>
                <w:b/>
                <w:sz w:val="20"/>
                <w:szCs w:val="20"/>
              </w:rPr>
              <w:t>R1Ec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EB3AE4" w:rsidRPr="00F05D5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052" w:type="dxa"/>
            <w:shd w:val="clear" w:color="auto" w:fill="auto"/>
          </w:tcPr>
          <w:p w:rsidR="00EB3AE4" w:rsidRPr="00CB1B7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BE4B1C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Acuity, SRI,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Dibels</w:t>
            </w:r>
            <w:proofErr w:type="spellEnd"/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Corrective Reading, Reading Mastery, Guided Reading</w:t>
            </w:r>
          </w:p>
          <w:p w:rsidR="00EB3AE4" w:rsidRPr="00B61C40" w:rsidRDefault="00EB3AE4" w:rsidP="007B5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Reading Mastery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Pr="00B61C40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Guided Reading</w:t>
            </w:r>
          </w:p>
        </w:tc>
      </w:tr>
      <w:tr w:rsidR="00EB3AE4" w:rsidRPr="0023295B" w:rsidTr="007B5471">
        <w:trPr>
          <w:gridAfter w:val="1"/>
          <w:wAfter w:w="90" w:type="dxa"/>
          <w:trHeight w:val="1077"/>
        </w:trPr>
        <w:tc>
          <w:tcPr>
            <w:tcW w:w="1530" w:type="dxa"/>
            <w:shd w:val="clear" w:color="auto" w:fill="auto"/>
          </w:tcPr>
          <w:p w:rsidR="00EB3AE4" w:rsidRPr="00624D45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24D4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620" w:type="dxa"/>
            <w:shd w:val="clear" w:color="auto" w:fill="auto"/>
          </w:tcPr>
          <w:p w:rsidR="00EB3AE4" w:rsidRPr="00C07090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AD7CB2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AD7CB2">
              <w:rPr>
                <w:sz w:val="20"/>
                <w:szCs w:val="20"/>
              </w:rPr>
              <w:t xml:space="preserve"> Use details from text to locate and apply information in title,</w:t>
            </w:r>
            <w:r>
              <w:rPr>
                <w:sz w:val="20"/>
                <w:szCs w:val="20"/>
              </w:rPr>
              <w:t xml:space="preserve"> pictures and table of contents.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b/>
                <w:sz w:val="20"/>
                <w:szCs w:val="20"/>
              </w:rPr>
            </w:pPr>
            <w:r w:rsidRPr="00471826">
              <w:rPr>
                <w:b/>
                <w:sz w:val="20"/>
                <w:szCs w:val="20"/>
              </w:rPr>
              <w:t>R2A</w:t>
            </w:r>
          </w:p>
          <w:p w:rsidR="00EB3AE4" w:rsidRDefault="00EB3AE4" w:rsidP="007B5471">
            <w:pPr>
              <w:spacing w:after="0"/>
              <w:rPr>
                <w:b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052" w:type="dxa"/>
            <w:shd w:val="clear" w:color="auto" w:fill="auto"/>
          </w:tcPr>
          <w:p w:rsidR="00EB3AE4" w:rsidRDefault="00EB3AE4" w:rsidP="007B5471">
            <w:pPr>
              <w:jc w:val="center"/>
            </w:pPr>
          </w:p>
        </w:tc>
        <w:tc>
          <w:tcPr>
            <w:tcW w:w="2160" w:type="dxa"/>
          </w:tcPr>
          <w:p w:rsidR="00EB3AE4" w:rsidRPr="00BE4B1C" w:rsidRDefault="00EB3AE4" w:rsidP="007B5471">
            <w:pPr>
              <w:pStyle w:val="Default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Guided Reading</w:t>
            </w:r>
          </w:p>
          <w:p w:rsidR="00EB3AE4" w:rsidRPr="003932AA" w:rsidRDefault="00EB3AE4" w:rsidP="007B547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Guided Reading</w:t>
            </w:r>
          </w:p>
          <w:p w:rsidR="00EB3AE4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3AE4" w:rsidRPr="0023295B" w:rsidTr="007B5471">
        <w:trPr>
          <w:gridAfter w:val="1"/>
          <w:wAfter w:w="90" w:type="dxa"/>
          <w:trHeight w:val="1077"/>
        </w:trPr>
        <w:tc>
          <w:tcPr>
            <w:tcW w:w="1530" w:type="dxa"/>
            <w:shd w:val="clear" w:color="auto" w:fill="auto"/>
          </w:tcPr>
          <w:p w:rsidR="00EB3AE4" w:rsidRPr="00624D45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</w:tc>
        <w:tc>
          <w:tcPr>
            <w:tcW w:w="1620" w:type="dxa"/>
            <w:shd w:val="clear" w:color="auto" w:fill="auto"/>
          </w:tcPr>
          <w:p w:rsidR="00EB3AE4" w:rsidRPr="00107CCF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07CC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B</w:t>
            </w:r>
          </w:p>
          <w:p w:rsidR="00EB3AE4" w:rsidRPr="00107CCF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07CCF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Literary Techniques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107CCF" w:rsidRDefault="00EB3AE4" w:rsidP="007B547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7CCF">
              <w:rPr>
                <w:rFonts w:ascii="Times New Roman" w:hAnsi="Times New Roman"/>
                <w:color w:val="000000"/>
                <w:sz w:val="20"/>
                <w:szCs w:val="20"/>
              </w:rPr>
              <w:t>* Identify examples of rhythm, rhyme and alliteration</w:t>
            </w:r>
          </w:p>
          <w:p w:rsidR="00EB3AE4" w:rsidRPr="00107CCF" w:rsidRDefault="00EB3AE4" w:rsidP="007B547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07CC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R2B</w:t>
            </w:r>
          </w:p>
          <w:p w:rsidR="00EB3AE4" w:rsidRDefault="00EB3AE4" w:rsidP="007B5471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  <w:r w:rsidRPr="00AE6E66">
              <w:rPr>
                <w:rFonts w:eastAsia="Times New Roman"/>
                <w:b/>
                <w:bCs/>
                <w:sz w:val="18"/>
                <w:szCs w:val="18"/>
              </w:rPr>
              <w:t>D.O.K.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  1</w:t>
            </w:r>
          </w:p>
          <w:p w:rsidR="00EB3AE4" w:rsidRPr="00107CCF" w:rsidRDefault="00EB3AE4" w:rsidP="007B5471">
            <w:pPr>
              <w:pStyle w:val="Defaul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52" w:type="dxa"/>
            <w:shd w:val="clear" w:color="auto" w:fill="auto"/>
          </w:tcPr>
          <w:p w:rsidR="00EB3AE4" w:rsidRPr="00107CCF" w:rsidRDefault="00EB3AE4" w:rsidP="007B5471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107CCF" w:rsidRDefault="00EB3AE4" w:rsidP="007B5471">
            <w:pPr>
              <w:pStyle w:val="NoSpacing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2"/>
          </w:tcPr>
          <w:p w:rsidR="00EB3AE4" w:rsidRPr="003932AA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F479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3932AA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F479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Guided Reading</w:t>
            </w:r>
          </w:p>
        </w:tc>
        <w:tc>
          <w:tcPr>
            <w:tcW w:w="2700" w:type="dxa"/>
          </w:tcPr>
          <w:p w:rsidR="00EB3AE4" w:rsidRPr="003932AA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EB3AE4" w:rsidRPr="0023295B" w:rsidTr="007B5471">
        <w:trPr>
          <w:gridAfter w:val="1"/>
          <w:wAfter w:w="90" w:type="dxa"/>
          <w:trHeight w:val="350"/>
        </w:trPr>
        <w:tc>
          <w:tcPr>
            <w:tcW w:w="1530" w:type="dxa"/>
            <w:shd w:val="clear" w:color="auto" w:fill="auto"/>
          </w:tcPr>
          <w:p w:rsidR="00EB3AE4" w:rsidRPr="00FE73D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E73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620" w:type="dxa"/>
            <w:shd w:val="clear" w:color="auto" w:fill="auto"/>
          </w:tcPr>
          <w:p w:rsidR="00EB3AE4" w:rsidRPr="00FE73D1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E73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F 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Pre-r</w:t>
            </w: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eading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3E156B" w:rsidRDefault="00EB3AE4" w:rsidP="007B5471">
            <w:pPr>
              <w:pStyle w:val="Default"/>
              <w:rPr>
                <w:sz w:val="20"/>
                <w:szCs w:val="20"/>
              </w:rPr>
            </w:pPr>
            <w:r w:rsidRPr="00F05D5C">
              <w:rPr>
                <w:rFonts w:eastAsia="Times New Roman"/>
                <w:sz w:val="20"/>
                <w:szCs w:val="20"/>
              </w:rPr>
              <w:t xml:space="preserve"> </w:t>
            </w:r>
            <w:r w:rsidRPr="003E156B">
              <w:rPr>
                <w:sz w:val="20"/>
                <w:szCs w:val="20"/>
              </w:rPr>
              <w:t xml:space="preserve"> Develop and apply pre-reading strategies to aid comprehension: </w:t>
            </w:r>
          </w:p>
          <w:p w:rsidR="00EB3AE4" w:rsidRPr="003E156B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D11DBB">
              <w:rPr>
                <w:b/>
                <w:sz w:val="20"/>
                <w:szCs w:val="20"/>
              </w:rPr>
              <w:t>b.</w:t>
            </w:r>
            <w:r w:rsidRPr="003E156B">
              <w:rPr>
                <w:sz w:val="20"/>
                <w:szCs w:val="20"/>
              </w:rPr>
              <w:t xml:space="preserve"> preview </w:t>
            </w:r>
          </w:p>
          <w:p w:rsidR="00EB3AE4" w:rsidRDefault="00EB3AE4" w:rsidP="007B5471">
            <w:pPr>
              <w:pStyle w:val="Default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D11DBB">
              <w:rPr>
                <w:b/>
                <w:sz w:val="20"/>
                <w:szCs w:val="20"/>
              </w:rPr>
              <w:t xml:space="preserve"> c</w:t>
            </w:r>
            <w:r w:rsidRPr="003E156B">
              <w:rPr>
                <w:sz w:val="20"/>
                <w:szCs w:val="20"/>
              </w:rPr>
              <w:t>. predict with evidence</w:t>
            </w:r>
            <w:r>
              <w:rPr>
                <w:sz w:val="16"/>
                <w:szCs w:val="16"/>
              </w:rPr>
              <w:t xml:space="preserve"> </w:t>
            </w:r>
          </w:p>
          <w:p w:rsidR="00EB3AE4" w:rsidRDefault="00EB3AE4" w:rsidP="007B5471">
            <w:pPr>
              <w:pStyle w:val="Default"/>
              <w:rPr>
                <w:sz w:val="16"/>
                <w:szCs w:val="16"/>
              </w:rPr>
            </w:pPr>
          </w:p>
          <w:p w:rsidR="00EB3AE4" w:rsidRPr="0062193C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2193C">
              <w:rPr>
                <w:b/>
                <w:sz w:val="20"/>
                <w:szCs w:val="20"/>
              </w:rPr>
              <w:t>R1Fb</w:t>
            </w:r>
          </w:p>
          <w:p w:rsidR="00EB3AE4" w:rsidRPr="0062193C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2193C">
              <w:rPr>
                <w:b/>
                <w:sz w:val="20"/>
                <w:szCs w:val="20"/>
              </w:rPr>
              <w:lastRenderedPageBreak/>
              <w:t>R1Fc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EB3AE4" w:rsidRPr="00F05D5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052" w:type="dxa"/>
            <w:shd w:val="clear" w:color="auto" w:fill="auto"/>
          </w:tcPr>
          <w:p w:rsidR="00EB3AE4" w:rsidRDefault="00EB3AE4" w:rsidP="007B5471">
            <w:pPr>
              <w:jc w:val="center"/>
            </w:pPr>
          </w:p>
        </w:tc>
        <w:tc>
          <w:tcPr>
            <w:tcW w:w="2160" w:type="dxa"/>
          </w:tcPr>
          <w:p w:rsidR="00EB3AE4" w:rsidRPr="002744BE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  <w:r w:rsidRPr="002744B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B3AE4" w:rsidRPr="002744BE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Guided Reading</w:t>
            </w:r>
          </w:p>
          <w:p w:rsidR="00EB3AE4" w:rsidRPr="00B61C40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B61C40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EB3AE4" w:rsidRPr="0023295B" w:rsidTr="007B5471">
        <w:trPr>
          <w:gridAfter w:val="1"/>
          <w:wAfter w:w="90" w:type="dxa"/>
          <w:trHeight w:val="1066"/>
        </w:trPr>
        <w:tc>
          <w:tcPr>
            <w:tcW w:w="1530" w:type="dxa"/>
            <w:shd w:val="clear" w:color="auto" w:fill="auto"/>
          </w:tcPr>
          <w:p w:rsidR="00EB3AE4" w:rsidRPr="0005015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620" w:type="dxa"/>
            <w:shd w:val="clear" w:color="auto" w:fill="auto"/>
          </w:tcPr>
          <w:p w:rsidR="00EB3AE4" w:rsidRPr="0005015C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CC637B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CC637B">
              <w:rPr>
                <w:sz w:val="20"/>
                <w:szCs w:val="20"/>
              </w:rPr>
              <w:t xml:space="preserve"> During reading, develop and utilize strategies to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 w:rsidRPr="00D11DBB">
              <w:rPr>
                <w:b/>
                <w:sz w:val="20"/>
                <w:szCs w:val="20"/>
              </w:rPr>
              <w:t>b.</w:t>
            </w:r>
            <w:r w:rsidRPr="00CC637B">
              <w:rPr>
                <w:sz w:val="20"/>
                <w:szCs w:val="20"/>
              </w:rPr>
              <w:t xml:space="preserve"> determine meaning of unknown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CC637B">
              <w:rPr>
                <w:sz w:val="20"/>
                <w:szCs w:val="20"/>
              </w:rPr>
              <w:t xml:space="preserve">words </w:t>
            </w:r>
            <w:r>
              <w:rPr>
                <w:sz w:val="20"/>
                <w:szCs w:val="20"/>
              </w:rPr>
              <w:t xml:space="preserve"> </w:t>
            </w:r>
          </w:p>
          <w:p w:rsidR="00EB3AE4" w:rsidRPr="00CC637B" w:rsidRDefault="00EB3AE4" w:rsidP="007B5471">
            <w:pPr>
              <w:pStyle w:val="Default"/>
              <w:rPr>
                <w:sz w:val="20"/>
                <w:szCs w:val="20"/>
              </w:rPr>
            </w:pPr>
            <w:r w:rsidRPr="00D11DBB">
              <w:rPr>
                <w:b/>
                <w:sz w:val="20"/>
                <w:szCs w:val="20"/>
              </w:rPr>
              <w:t>e.</w:t>
            </w:r>
            <w:r w:rsidRPr="00CC637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CC637B">
              <w:rPr>
                <w:sz w:val="20"/>
                <w:szCs w:val="20"/>
              </w:rPr>
              <w:t xml:space="preserve">infer </w:t>
            </w:r>
          </w:p>
          <w:p w:rsidR="00EB3AE4" w:rsidRPr="00FE7EE0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Pr="005052F3" w:rsidRDefault="00EB3AE4" w:rsidP="007B5471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052F3">
              <w:rPr>
                <w:rFonts w:eastAsia="Times New Roman"/>
                <w:b/>
                <w:sz w:val="20"/>
                <w:szCs w:val="20"/>
              </w:rPr>
              <w:t>R1Gb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52F3">
              <w:rPr>
                <w:rFonts w:ascii="Times New Roman" w:eastAsia="Times New Roman" w:hAnsi="Times New Roman"/>
                <w:b/>
                <w:sz w:val="20"/>
                <w:szCs w:val="20"/>
              </w:rPr>
              <w:t>R1Ge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B3AE4" w:rsidRPr="00F05D5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2744BE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EB3AE4" w:rsidRPr="002744BE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2744B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Guided Reading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EB3AE4" w:rsidRPr="00B61C40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B61C40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</w:tc>
      </w:tr>
      <w:tr w:rsidR="00EB3AE4" w:rsidRPr="0023295B" w:rsidTr="007B5471">
        <w:trPr>
          <w:gridAfter w:val="1"/>
          <w:wAfter w:w="90" w:type="dxa"/>
          <w:trHeight w:val="976"/>
        </w:trPr>
        <w:tc>
          <w:tcPr>
            <w:tcW w:w="1530" w:type="dxa"/>
            <w:shd w:val="clear" w:color="auto" w:fill="auto"/>
          </w:tcPr>
          <w:p w:rsidR="00EB3AE4" w:rsidRPr="00A85B3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85B3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620" w:type="dxa"/>
            <w:shd w:val="clear" w:color="auto" w:fill="auto"/>
          </w:tcPr>
          <w:p w:rsidR="00EB3AE4" w:rsidRPr="00A85B31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A85B3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H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</w:t>
            </w:r>
            <w:r w:rsidRPr="00AE6E6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eading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641AD1" w:rsidRDefault="00EB3AE4" w:rsidP="007B547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Apply post-reading skills to respond to text: 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hAnsi="Times New Roman"/>
                <w:color w:val="000000"/>
                <w:sz w:val="20"/>
                <w:szCs w:val="20"/>
              </w:rPr>
              <w:t>answer basic comprehension questions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hAnsi="Times New Roman"/>
                <w:color w:val="000000"/>
                <w:sz w:val="20"/>
                <w:szCs w:val="20"/>
              </w:rPr>
              <w:t>identify the main idea and supporting details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question to clarify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retell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hAnsi="Times New Roman"/>
                <w:color w:val="000000"/>
                <w:sz w:val="20"/>
                <w:szCs w:val="20"/>
              </w:rPr>
              <w:t>reflect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hAnsi="Times New Roman"/>
                <w:color w:val="000000"/>
                <w:sz w:val="20"/>
                <w:szCs w:val="20"/>
              </w:rPr>
              <w:t>draw conclusions</w:t>
            </w:r>
          </w:p>
          <w:p w:rsidR="00EB3AE4" w:rsidRPr="00641AD1" w:rsidRDefault="00EB3AE4" w:rsidP="007B5471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1AD1">
              <w:rPr>
                <w:rFonts w:ascii="Times New Roman" w:hAnsi="Times New Roman"/>
                <w:color w:val="000000"/>
                <w:sz w:val="20"/>
                <w:szCs w:val="20"/>
              </w:rPr>
              <w:t>analyze</w:t>
            </w:r>
          </w:p>
          <w:p w:rsidR="00EB3AE4" w:rsidRPr="00641AD1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Pr="00641AD1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R1Ha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R1Hb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R1Hc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R1Hd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R1He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5052F3">
              <w:rPr>
                <w:b/>
                <w:sz w:val="20"/>
                <w:szCs w:val="20"/>
              </w:rPr>
              <w:t>R1Hf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52F3">
              <w:rPr>
                <w:rFonts w:ascii="Times New Roman" w:hAnsi="Times New Roman"/>
                <w:b/>
                <w:sz w:val="20"/>
                <w:szCs w:val="20"/>
              </w:rPr>
              <w:t>R1Hg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3AE4" w:rsidRPr="00AE6E66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3</w:t>
            </w: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3425CB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3425C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Acuity, SRI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Reading, Reading Mastery, Guided Reading</w:t>
            </w:r>
          </w:p>
          <w:p w:rsidR="00EB3AE4" w:rsidRPr="00E52D2D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 Reading</w:t>
            </w: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52D2D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EB3AE4" w:rsidRPr="0023295B" w:rsidTr="007B5471">
        <w:trPr>
          <w:gridAfter w:val="1"/>
          <w:wAfter w:w="90" w:type="dxa"/>
          <w:trHeight w:val="6106"/>
        </w:trPr>
        <w:tc>
          <w:tcPr>
            <w:tcW w:w="1530" w:type="dxa"/>
            <w:shd w:val="clear" w:color="auto" w:fill="auto"/>
          </w:tcPr>
          <w:p w:rsidR="00EB3AE4" w:rsidRPr="00E4220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620" w:type="dxa"/>
            <w:shd w:val="clear" w:color="auto" w:fill="auto"/>
          </w:tcPr>
          <w:p w:rsidR="00EB3AE4" w:rsidRPr="00E42201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9B002D" w:rsidRDefault="00EB3AE4" w:rsidP="007B5471">
            <w:pPr>
              <w:pStyle w:val="BodyTextIndent"/>
              <w:ind w:left="1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00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Use details from text to </w:t>
            </w:r>
          </w:p>
          <w:p w:rsidR="00EB3AE4" w:rsidRPr="009B002D" w:rsidRDefault="00EB3AE4" w:rsidP="007B547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02D">
              <w:rPr>
                <w:rFonts w:ascii="Times New Roman" w:hAnsi="Times New Roman"/>
                <w:color w:val="000000"/>
                <w:sz w:val="20"/>
                <w:szCs w:val="20"/>
              </w:rPr>
              <w:t>make basic inferences</w:t>
            </w:r>
          </w:p>
          <w:p w:rsidR="00EB3AE4" w:rsidRPr="009B002D" w:rsidRDefault="00EB3AE4" w:rsidP="007B547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02D">
              <w:rPr>
                <w:rFonts w:ascii="Times New Roman" w:hAnsi="Times New Roman"/>
                <w:color w:val="000000"/>
                <w:sz w:val="20"/>
                <w:szCs w:val="20"/>
              </w:rPr>
              <w:t>predict solution(s)</w:t>
            </w:r>
          </w:p>
          <w:p w:rsidR="00EB3AE4" w:rsidRPr="009B002D" w:rsidRDefault="00EB3AE4" w:rsidP="007B547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0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identify events in logical sequence </w:t>
            </w:r>
          </w:p>
          <w:p w:rsidR="00EB3AE4" w:rsidRPr="009B002D" w:rsidRDefault="00EB3AE4" w:rsidP="007B5471">
            <w:pPr>
              <w:numPr>
                <w:ilvl w:val="0"/>
                <w:numId w:val="2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B002D">
              <w:rPr>
                <w:rFonts w:ascii="Times New Roman" w:hAnsi="Times New Roman"/>
                <w:color w:val="000000"/>
                <w:sz w:val="20"/>
                <w:szCs w:val="20"/>
              </w:rPr>
              <w:t>identify settings, characters, and problems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EB3AE4" w:rsidRPr="005052F3" w:rsidRDefault="00EB3AE4" w:rsidP="007B5471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052F3">
              <w:rPr>
                <w:rFonts w:eastAsia="Times New Roman"/>
                <w:b/>
                <w:sz w:val="20"/>
                <w:szCs w:val="20"/>
              </w:rPr>
              <w:t>R2Ca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052F3">
              <w:rPr>
                <w:rFonts w:eastAsia="Times New Roman"/>
                <w:b/>
                <w:sz w:val="20"/>
                <w:szCs w:val="20"/>
              </w:rPr>
              <w:t>R2Cb</w:t>
            </w:r>
          </w:p>
          <w:p w:rsidR="00EB3AE4" w:rsidRPr="005052F3" w:rsidRDefault="00EB3AE4" w:rsidP="007B5471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052F3">
              <w:rPr>
                <w:rFonts w:eastAsia="Times New Roman"/>
                <w:b/>
                <w:sz w:val="20"/>
                <w:szCs w:val="20"/>
              </w:rPr>
              <w:t>R2Cc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052F3">
              <w:rPr>
                <w:rFonts w:ascii="Times New Roman" w:eastAsia="Times New Roman" w:hAnsi="Times New Roman"/>
                <w:b/>
                <w:sz w:val="20"/>
                <w:szCs w:val="20"/>
              </w:rPr>
              <w:t>R2Cd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B3AE4" w:rsidRPr="0018465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1</w:t>
            </w: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4524D7" w:rsidRDefault="00EB3AE4" w:rsidP="007B5471">
            <w:pPr>
              <w:pStyle w:val="NoSpacing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</w:rPr>
            </w:pPr>
          </w:p>
          <w:p w:rsidR="00EB3AE4" w:rsidRPr="004524D7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Acuity, SRI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FF297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Corrective Reading, Reading Mastery, Guided Reading</w:t>
            </w:r>
          </w:p>
          <w:p w:rsidR="00EB3AE4" w:rsidRPr="00E52D2D" w:rsidRDefault="00EB3AE4" w:rsidP="007B5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922181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Corrective</w:t>
            </w:r>
            <w:r w:rsidR="00EB3AE4">
              <w:rPr>
                <w:rFonts w:ascii="Times New Roman" w:hAnsi="Times New Roman"/>
                <w:sz w:val="20"/>
                <w:szCs w:val="20"/>
              </w:rPr>
              <w:t xml:space="preserve"> Reading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EB3AE4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  <w:p w:rsidR="00EB3AE4" w:rsidRPr="00E52D2D" w:rsidRDefault="00EB3AE4" w:rsidP="0092218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AE4" w:rsidRPr="0023295B" w:rsidTr="007B5471">
        <w:trPr>
          <w:gridAfter w:val="1"/>
          <w:wAfter w:w="90" w:type="dxa"/>
          <w:trHeight w:val="1876"/>
        </w:trPr>
        <w:tc>
          <w:tcPr>
            <w:tcW w:w="1530" w:type="dxa"/>
            <w:shd w:val="clear" w:color="auto" w:fill="auto"/>
          </w:tcPr>
          <w:p w:rsidR="00EB3AE4" w:rsidRPr="00E4220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</w:tc>
        <w:tc>
          <w:tcPr>
            <w:tcW w:w="1620" w:type="dxa"/>
            <w:shd w:val="clear" w:color="auto" w:fill="auto"/>
          </w:tcPr>
          <w:p w:rsidR="00EB3AE4" w:rsidRPr="005052F3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052F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A</w:t>
            </w:r>
          </w:p>
          <w:p w:rsidR="00EB3AE4" w:rsidRPr="005052F3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052F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Text Features 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5052F3" w:rsidRDefault="00EB3AE4" w:rsidP="007B5471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5052F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</w:t>
            </w:r>
            <w:r w:rsidRPr="005052F3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Locate and interpret information in ill</w:t>
            </w:r>
            <w:smartTag w:uri="urn:schemas-microsoft-com:office:smarttags" w:element="PersonName">
              <w:r w:rsidRPr="005052F3">
                <w:rPr>
                  <w:rFonts w:ascii="Times New Roman" w:eastAsia="Arial Unicode MS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5052F3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trations, title, headings, captions, diagrams, charts and graphs</w:t>
            </w:r>
          </w:p>
          <w:p w:rsidR="00EB3AE4" w:rsidRPr="005052F3" w:rsidRDefault="00EB3AE4" w:rsidP="007B5471">
            <w:pP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5052F3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R3A</w:t>
            </w:r>
          </w:p>
          <w:p w:rsidR="00EB3AE4" w:rsidRDefault="00EB3AE4" w:rsidP="007B5471">
            <w:pPr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</w:p>
          <w:p w:rsidR="00EB3AE4" w:rsidRPr="005052F3" w:rsidRDefault="00EB3AE4" w:rsidP="007B547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2</w:t>
            </w:r>
          </w:p>
        </w:tc>
        <w:tc>
          <w:tcPr>
            <w:tcW w:w="2052" w:type="dxa"/>
            <w:shd w:val="clear" w:color="auto" w:fill="auto"/>
          </w:tcPr>
          <w:p w:rsidR="00EB3AE4" w:rsidRPr="005052F3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5052F3" w:rsidRDefault="00EB3AE4" w:rsidP="007B5471">
            <w:pPr>
              <w:pStyle w:val="NoSpacing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Guided Reading</w:t>
            </w:r>
          </w:p>
          <w:p w:rsidR="00EB3AE4" w:rsidRPr="003932AA" w:rsidRDefault="00EB3AE4" w:rsidP="007B547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Guided Reading</w:t>
            </w:r>
          </w:p>
          <w:p w:rsidR="00EB3AE4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3AE4" w:rsidRPr="0023295B" w:rsidTr="007B5471">
        <w:trPr>
          <w:gridAfter w:val="1"/>
          <w:wAfter w:w="90" w:type="dxa"/>
          <w:trHeight w:val="506"/>
        </w:trPr>
        <w:tc>
          <w:tcPr>
            <w:tcW w:w="1530" w:type="dxa"/>
            <w:shd w:val="clear" w:color="auto" w:fill="auto"/>
          </w:tcPr>
          <w:p w:rsidR="00EB3AE4" w:rsidRPr="0002392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2392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620" w:type="dxa"/>
            <w:shd w:val="clear" w:color="auto" w:fill="auto"/>
          </w:tcPr>
          <w:p w:rsidR="00EB3AE4" w:rsidRPr="00023921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2392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EB3AE4" w:rsidRPr="00023921" w:rsidRDefault="00EB3AE4" w:rsidP="007B547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023921" w:rsidRDefault="00EB3AE4" w:rsidP="007B547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Use details from text to  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sz w:val="20"/>
                <w:szCs w:val="20"/>
              </w:rPr>
              <w:t>demonstrate comprehension skills previously introduced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eastAsia="Arial Unicode MS" w:hAnsi="Times New Roman"/>
                <w:sz w:val="20"/>
                <w:szCs w:val="20"/>
              </w:rPr>
              <w:t xml:space="preserve">ask </w:t>
            </w:r>
            <w:r w:rsidRPr="00023921">
              <w:rPr>
                <w:rFonts w:ascii="Times New Roman" w:hAnsi="Times New Roman"/>
                <w:sz w:val="20"/>
                <w:szCs w:val="20"/>
              </w:rPr>
              <w:t>questio</w:t>
            </w: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>ns to clarify meaning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answer questions 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>identify main ideas and provide support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>retell sequence of events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make basic inferences </w:t>
            </w:r>
          </w:p>
          <w:p w:rsidR="00EB3AE4" w:rsidRPr="00023921" w:rsidRDefault="00EB3AE4" w:rsidP="007B547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023921">
              <w:rPr>
                <w:rFonts w:ascii="Times New Roman" w:hAnsi="Times New Roman"/>
                <w:color w:val="000000"/>
                <w:sz w:val="20"/>
                <w:szCs w:val="20"/>
              </w:rPr>
              <w:t>identify problems and solutions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EB3AE4" w:rsidRPr="0002392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2</w:t>
            </w: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112C78" w:rsidRDefault="00EB3AE4" w:rsidP="007B5471">
            <w:pPr>
              <w:pStyle w:val="NoSpacing"/>
              <w:rPr>
                <w:rFonts w:ascii="Times New Roman" w:hAnsi="Times New Roman"/>
                <w:b/>
                <w:color w:val="FF0000"/>
                <w:sz w:val="16"/>
                <w:szCs w:val="16"/>
                <w:u w:val="single"/>
              </w:rPr>
            </w:pPr>
            <w:r w:rsidRPr="00112C78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common assessments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r w:rsidRPr="004B0C3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Curriculum Based:</w:t>
            </w: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 Guided Reading</w:t>
            </w:r>
          </w:p>
          <w:p w:rsidR="00EB3AE4" w:rsidRPr="003932AA" w:rsidRDefault="00EB3AE4" w:rsidP="007B547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700" w:type="dxa"/>
          </w:tcPr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Guided Reading</w:t>
            </w:r>
          </w:p>
          <w:p w:rsidR="00EB3AE4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EB3AE4" w:rsidRPr="003932AA" w:rsidRDefault="00EB3AE4" w:rsidP="0092218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B3AE4" w:rsidRPr="0023295B" w:rsidTr="007B5471">
        <w:trPr>
          <w:gridAfter w:val="1"/>
          <w:wAfter w:w="90" w:type="dxa"/>
          <w:trHeight w:val="346"/>
        </w:trPr>
        <w:tc>
          <w:tcPr>
            <w:tcW w:w="1530" w:type="dxa"/>
            <w:shd w:val="clear" w:color="auto" w:fill="auto"/>
          </w:tcPr>
          <w:p w:rsidR="00EB3AE4" w:rsidRPr="000B3BC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620" w:type="dxa"/>
            <w:shd w:val="clear" w:color="auto" w:fill="auto"/>
          </w:tcPr>
          <w:p w:rsidR="00EB3AE4" w:rsidRPr="000B3BC9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Writing Process</w:t>
            </w:r>
          </w:p>
          <w:p w:rsidR="00EB3AE4" w:rsidRPr="005E748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99406C" w:rsidRDefault="00EB3AE4" w:rsidP="007B547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06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* Follow a writing </w:t>
            </w:r>
            <w:r w:rsidRPr="0099406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process to</w:t>
            </w:r>
          </w:p>
          <w:p w:rsidR="00EB3AE4" w:rsidRPr="0099406C" w:rsidRDefault="00EB3AE4" w:rsidP="007B54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06C">
              <w:rPr>
                <w:rFonts w:ascii="Times New Roman" w:hAnsi="Times New Roman"/>
                <w:color w:val="000000"/>
                <w:sz w:val="20"/>
                <w:szCs w:val="20"/>
              </w:rPr>
              <w:t>use a simple strategy in prewriting when appropriate</w:t>
            </w:r>
          </w:p>
          <w:p w:rsidR="00EB3AE4" w:rsidRPr="0099406C" w:rsidRDefault="00EB3AE4" w:rsidP="007B54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06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compose a draft in written form on student-selected topic </w:t>
            </w:r>
          </w:p>
          <w:p w:rsidR="00EB3AE4" w:rsidRPr="0099406C" w:rsidRDefault="00EB3AE4" w:rsidP="007B54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06C">
              <w:rPr>
                <w:rFonts w:ascii="Times New Roman" w:hAnsi="Times New Roman"/>
                <w:color w:val="000000"/>
                <w:sz w:val="20"/>
                <w:szCs w:val="20"/>
              </w:rPr>
              <w:t>reread and revise for audience and purpose, ideas and content, organization and sentence structure, and word choice, with assistance (refer to W2A, W2B, W2C, W2D)</w:t>
            </w:r>
          </w:p>
          <w:p w:rsidR="00EB3AE4" w:rsidRPr="0099406C" w:rsidRDefault="00EB3AE4" w:rsidP="007B54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406C">
              <w:rPr>
                <w:rFonts w:ascii="Times New Roman" w:hAnsi="Times New Roman"/>
                <w:color w:val="000000"/>
                <w:sz w:val="20"/>
                <w:szCs w:val="20"/>
              </w:rPr>
              <w:t>edit for conventions (refer to W2E) with assistance</w:t>
            </w:r>
          </w:p>
          <w:p w:rsidR="00EB3AE4" w:rsidRPr="0099406C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Pr="0099406C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W1Aa</w:t>
            </w:r>
          </w:p>
          <w:p w:rsidR="00EB3AE4" w:rsidRPr="0099406C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W1Ab</w:t>
            </w:r>
          </w:p>
          <w:p w:rsidR="00EB3AE4" w:rsidRPr="0099406C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W1Ac</w:t>
            </w:r>
          </w:p>
          <w:p w:rsidR="00EB3AE4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W1Ad</w:t>
            </w:r>
          </w:p>
          <w:p w:rsidR="00EB3AE4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EB3AE4" w:rsidRPr="0099406C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E6E66">
              <w:rPr>
                <w:rFonts w:eastAsia="Times New Roman"/>
                <w:b/>
                <w:bCs/>
                <w:sz w:val="18"/>
                <w:szCs w:val="18"/>
              </w:rPr>
              <w:t>D.O.K.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 xml:space="preserve">  3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0642E6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806BB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806BB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EB3AE4" w:rsidRPr="0023295B" w:rsidTr="007B5471">
        <w:trPr>
          <w:gridAfter w:val="1"/>
          <w:wAfter w:w="90" w:type="dxa"/>
          <w:trHeight w:val="506"/>
        </w:trPr>
        <w:tc>
          <w:tcPr>
            <w:tcW w:w="1530" w:type="dxa"/>
            <w:shd w:val="clear" w:color="auto" w:fill="auto"/>
          </w:tcPr>
          <w:p w:rsidR="00EB3AE4" w:rsidRPr="000B3BC9" w:rsidRDefault="00EB3AE4" w:rsidP="007B5471">
            <w:pPr>
              <w:jc w:val="center"/>
              <w:rPr>
                <w:b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620" w:type="dxa"/>
            <w:shd w:val="clear" w:color="auto" w:fill="auto"/>
          </w:tcPr>
          <w:p w:rsidR="00EB3AE4" w:rsidRPr="000B3BC9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B  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Ideas and Content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B92CDA" w:rsidRDefault="00EB3AE4" w:rsidP="007B5471">
            <w:pPr>
              <w:tabs>
                <w:tab w:val="num" w:pos="2298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2CDA">
              <w:rPr>
                <w:rFonts w:ascii="Times New Roman" w:hAnsi="Times New Roman"/>
                <w:color w:val="000000"/>
                <w:sz w:val="20"/>
                <w:szCs w:val="20"/>
              </w:rPr>
              <w:t>* Compose text with</w:t>
            </w:r>
          </w:p>
          <w:p w:rsidR="00EB3AE4" w:rsidRPr="00B92CDA" w:rsidRDefault="00EB3AE4" w:rsidP="007B5471">
            <w:pPr>
              <w:numPr>
                <w:ilvl w:val="0"/>
                <w:numId w:val="5"/>
              </w:numPr>
              <w:tabs>
                <w:tab w:val="num" w:pos="2298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2CDA">
              <w:rPr>
                <w:rFonts w:ascii="Times New Roman" w:hAnsi="Times New Roman"/>
                <w:color w:val="000000"/>
                <w:sz w:val="20"/>
                <w:szCs w:val="20"/>
              </w:rPr>
              <w:t>a clear controlling idea</w:t>
            </w:r>
          </w:p>
          <w:p w:rsidR="00EB3AE4" w:rsidRPr="00B92CDA" w:rsidRDefault="00EB3AE4" w:rsidP="007B5471">
            <w:pPr>
              <w:numPr>
                <w:ilvl w:val="0"/>
                <w:numId w:val="5"/>
              </w:numPr>
              <w:tabs>
                <w:tab w:val="num" w:pos="2298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2CDA">
              <w:rPr>
                <w:rFonts w:ascii="Times New Roman" w:hAnsi="Times New Roman"/>
                <w:color w:val="000000"/>
                <w:sz w:val="20"/>
                <w:szCs w:val="20"/>
              </w:rPr>
              <w:t>relevant details/examples, with assistance</w:t>
            </w:r>
          </w:p>
          <w:p w:rsidR="00EB3AE4" w:rsidRPr="00B92CDA" w:rsidRDefault="00EB3AE4" w:rsidP="007B5471">
            <w:pPr>
              <w:pStyle w:val="Default"/>
              <w:rPr>
                <w:sz w:val="20"/>
                <w:szCs w:val="20"/>
              </w:rPr>
            </w:pPr>
          </w:p>
          <w:p w:rsidR="00EB3AE4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92CDA">
              <w:rPr>
                <w:b/>
                <w:sz w:val="20"/>
                <w:szCs w:val="20"/>
              </w:rPr>
              <w:t>W2Ba</w:t>
            </w:r>
          </w:p>
          <w:p w:rsidR="00EB3AE4" w:rsidRDefault="00EB3AE4" w:rsidP="007B5471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B92CDA">
              <w:rPr>
                <w:b/>
                <w:sz w:val="20"/>
                <w:szCs w:val="20"/>
              </w:rPr>
              <w:t>W2B</w:t>
            </w:r>
            <w:r>
              <w:rPr>
                <w:b/>
                <w:sz w:val="20"/>
                <w:szCs w:val="20"/>
              </w:rPr>
              <w:t>b</w:t>
            </w:r>
          </w:p>
          <w:p w:rsidR="00EB3AE4" w:rsidRDefault="00EB3AE4" w:rsidP="007B5471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3</w:t>
            </w:r>
          </w:p>
        </w:tc>
        <w:tc>
          <w:tcPr>
            <w:tcW w:w="2052" w:type="dxa"/>
            <w:shd w:val="clear" w:color="auto" w:fill="auto"/>
          </w:tcPr>
          <w:p w:rsidR="00EB3AE4" w:rsidRDefault="00EB3AE4" w:rsidP="007B5471">
            <w:pPr>
              <w:jc w:val="center"/>
            </w:pPr>
          </w:p>
        </w:tc>
        <w:tc>
          <w:tcPr>
            <w:tcW w:w="2160" w:type="dxa"/>
          </w:tcPr>
          <w:p w:rsidR="00EB3AE4" w:rsidRPr="002744BE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6837E3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6837E3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EB3AE4" w:rsidRPr="0023295B" w:rsidTr="007B5471">
        <w:trPr>
          <w:gridAfter w:val="1"/>
          <w:wAfter w:w="90" w:type="dxa"/>
          <w:trHeight w:val="506"/>
        </w:trPr>
        <w:tc>
          <w:tcPr>
            <w:tcW w:w="1530" w:type="dxa"/>
            <w:shd w:val="clear" w:color="auto" w:fill="auto"/>
          </w:tcPr>
          <w:p w:rsidR="00EB3AE4" w:rsidRPr="000B3BC9" w:rsidRDefault="00EB3AE4" w:rsidP="007B5471">
            <w:pPr>
              <w:jc w:val="center"/>
              <w:rPr>
                <w:b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620" w:type="dxa"/>
            <w:shd w:val="clear" w:color="auto" w:fill="auto"/>
          </w:tcPr>
          <w:p w:rsidR="00EB3AE4" w:rsidRPr="000B3BC9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 </w:t>
            </w:r>
          </w:p>
          <w:p w:rsidR="00EB3AE4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Organization and Sentence Structure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 w:rsidRPr="00EE5E03">
              <w:rPr>
                <w:sz w:val="20"/>
                <w:szCs w:val="20"/>
              </w:rPr>
              <w:t xml:space="preserve">Compose text with: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 w:rsidRPr="002D720D">
              <w:rPr>
                <w:b/>
                <w:sz w:val="20"/>
                <w:szCs w:val="20"/>
              </w:rPr>
              <w:t xml:space="preserve"> a.</w:t>
            </w:r>
            <w:r w:rsidRPr="00EE5E03">
              <w:rPr>
                <w:sz w:val="20"/>
                <w:szCs w:val="20"/>
              </w:rPr>
              <w:t xml:space="preserve"> evidence of beginning, middle and </w:t>
            </w:r>
          </w:p>
          <w:p w:rsidR="00EB3AE4" w:rsidRPr="00EE5E03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EE5E03">
              <w:rPr>
                <w:sz w:val="20"/>
                <w:szCs w:val="20"/>
              </w:rPr>
              <w:t xml:space="preserve">end </w:t>
            </w:r>
          </w:p>
          <w:p w:rsidR="00EB3AE4" w:rsidRDefault="00EB3AE4" w:rsidP="007B5471">
            <w:pPr>
              <w:pStyle w:val="Default"/>
              <w:rPr>
                <w:sz w:val="20"/>
                <w:szCs w:val="20"/>
              </w:rPr>
            </w:pPr>
            <w:r w:rsidRPr="002D720D">
              <w:rPr>
                <w:b/>
                <w:sz w:val="20"/>
                <w:szCs w:val="20"/>
              </w:rPr>
              <w:t>b.</w:t>
            </w:r>
            <w:r w:rsidRPr="00EE5E03">
              <w:rPr>
                <w:sz w:val="20"/>
                <w:szCs w:val="20"/>
              </w:rPr>
              <w:t xml:space="preserve"> complete sentences or thoughts </w:t>
            </w:r>
          </w:p>
          <w:p w:rsidR="00EB3AE4" w:rsidRPr="00EE5E03" w:rsidRDefault="00EB3AE4" w:rsidP="007B5471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EE5E03">
              <w:rPr>
                <w:sz w:val="20"/>
                <w:szCs w:val="20"/>
              </w:rPr>
              <w:t xml:space="preserve">(declarative and interrogative) </w:t>
            </w:r>
          </w:p>
          <w:p w:rsidR="00EB3AE4" w:rsidRPr="00550FC3" w:rsidRDefault="00EB3AE4" w:rsidP="007B5471">
            <w:pPr>
              <w:pStyle w:val="Default"/>
              <w:rPr>
                <w:sz w:val="20"/>
                <w:szCs w:val="20"/>
              </w:rPr>
            </w:pPr>
            <w:r w:rsidRPr="00550FC3">
              <w:rPr>
                <w:sz w:val="20"/>
                <w:szCs w:val="20"/>
              </w:rPr>
              <w:t xml:space="preserve"> 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W2Ca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W2Cb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2</w:t>
            </w:r>
          </w:p>
        </w:tc>
        <w:tc>
          <w:tcPr>
            <w:tcW w:w="2052" w:type="dxa"/>
            <w:shd w:val="clear" w:color="auto" w:fill="auto"/>
          </w:tcPr>
          <w:p w:rsidR="00EB3AE4" w:rsidRDefault="00EB3AE4" w:rsidP="007B5471">
            <w:pPr>
              <w:jc w:val="center"/>
            </w:pPr>
          </w:p>
        </w:tc>
        <w:tc>
          <w:tcPr>
            <w:tcW w:w="2160" w:type="dxa"/>
          </w:tcPr>
          <w:p w:rsidR="00EB3AE4" w:rsidRPr="00AC003F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2744B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EB3AE4" w:rsidRPr="0023295B" w:rsidTr="007B5471">
        <w:trPr>
          <w:gridAfter w:val="1"/>
          <w:wAfter w:w="90" w:type="dxa"/>
          <w:trHeight w:val="506"/>
        </w:trPr>
        <w:tc>
          <w:tcPr>
            <w:tcW w:w="1530" w:type="dxa"/>
            <w:shd w:val="clear" w:color="auto" w:fill="auto"/>
          </w:tcPr>
          <w:p w:rsidR="00EB3AE4" w:rsidRPr="000B3BC9" w:rsidRDefault="00EB3AE4" w:rsidP="007B5471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Writing </w:t>
            </w:r>
          </w:p>
        </w:tc>
        <w:tc>
          <w:tcPr>
            <w:tcW w:w="1620" w:type="dxa"/>
            <w:shd w:val="clear" w:color="auto" w:fill="auto"/>
          </w:tcPr>
          <w:p w:rsidR="00EB3AE4" w:rsidRPr="00BD4C60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D4C6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EB3AE4" w:rsidRPr="00BD4C60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BD4C6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Word Choice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Default="00EB3AE4" w:rsidP="007B5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D4C6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D4C60">
              <w:rPr>
                <w:rFonts w:ascii="Times New Roman" w:hAnsi="Times New Roman"/>
                <w:sz w:val="20"/>
                <w:szCs w:val="20"/>
              </w:rPr>
              <w:t xml:space="preserve">* Compose text </w:t>
            </w:r>
            <w:smartTag w:uri="urn:schemas-microsoft-com:office:smarttags" w:element="PersonName">
              <w:r w:rsidRPr="00BD4C60">
                <w:rPr>
                  <w:rFonts w:ascii="Times New Roman" w:hAnsi="Times New Roman"/>
                  <w:sz w:val="20"/>
                  <w:szCs w:val="20"/>
                </w:rPr>
                <w:t>us</w:t>
              </w:r>
            </w:smartTag>
            <w:r w:rsidRPr="00BD4C60">
              <w:rPr>
                <w:rFonts w:ascii="Times New Roman" w:hAnsi="Times New Roman"/>
                <w:sz w:val="20"/>
                <w:szCs w:val="20"/>
              </w:rPr>
              <w:t xml:space="preserve">ing words that are related to the </w:t>
            </w:r>
            <w:r w:rsidRPr="00BD4C60">
              <w:rPr>
                <w:rFonts w:ascii="Times New Roman" w:hAnsi="Times New Roman"/>
                <w:sz w:val="20"/>
                <w:szCs w:val="20"/>
              </w:rPr>
              <w:lastRenderedPageBreak/>
              <w:t>topic, and some words that are specific and accurate</w:t>
            </w:r>
          </w:p>
          <w:p w:rsidR="00EB3AE4" w:rsidRDefault="00EB3AE4" w:rsidP="007B5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4C60">
              <w:rPr>
                <w:rFonts w:ascii="Times New Roman" w:hAnsi="Times New Roman"/>
                <w:b/>
                <w:sz w:val="20"/>
                <w:szCs w:val="20"/>
              </w:rPr>
              <w:t>W2D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3AE4" w:rsidRPr="00BD4C60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2</w:t>
            </w:r>
          </w:p>
        </w:tc>
        <w:tc>
          <w:tcPr>
            <w:tcW w:w="2052" w:type="dxa"/>
            <w:shd w:val="clear" w:color="auto" w:fill="auto"/>
          </w:tcPr>
          <w:p w:rsidR="00EB3AE4" w:rsidRDefault="00EB3AE4" w:rsidP="007B5471">
            <w:pPr>
              <w:jc w:val="center"/>
            </w:pPr>
          </w:p>
        </w:tc>
        <w:tc>
          <w:tcPr>
            <w:tcW w:w="2160" w:type="dxa"/>
          </w:tcPr>
          <w:p w:rsidR="00EB3AE4" w:rsidRPr="00417FBA" w:rsidRDefault="00EB3AE4" w:rsidP="007B5471">
            <w:pPr>
              <w:pStyle w:val="NoSpacing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EB3AE4" w:rsidRPr="0023295B" w:rsidTr="007B5471">
        <w:trPr>
          <w:gridAfter w:val="1"/>
          <w:wAfter w:w="90" w:type="dxa"/>
          <w:trHeight w:val="506"/>
        </w:trPr>
        <w:tc>
          <w:tcPr>
            <w:tcW w:w="1530" w:type="dxa"/>
            <w:shd w:val="clear" w:color="auto" w:fill="auto"/>
          </w:tcPr>
          <w:p w:rsidR="00EB3AE4" w:rsidRPr="000B3BC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620" w:type="dxa"/>
            <w:shd w:val="clear" w:color="auto" w:fill="auto"/>
          </w:tcPr>
          <w:p w:rsidR="00EB3AE4" w:rsidRPr="000B3BC9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033801" w:rsidRDefault="00EB3AE4" w:rsidP="007B5471">
            <w:pPr>
              <w:tabs>
                <w:tab w:val="num" w:pos="124"/>
                <w:tab w:val="num" w:pos="159"/>
              </w:tabs>
              <w:spacing w:after="0"/>
              <w:ind w:left="159" w:hanging="159"/>
              <w:rPr>
                <w:rFonts w:ascii="Times New Roman" w:hAnsi="Times New Roman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33801">
              <w:rPr>
                <w:rFonts w:ascii="Times New Roman" w:hAnsi="Times New Roman"/>
                <w:sz w:val="20"/>
                <w:szCs w:val="20"/>
              </w:rPr>
              <w:t xml:space="preserve">* In written text </w:t>
            </w:r>
          </w:p>
          <w:p w:rsidR="00EB3AE4" w:rsidRPr="00033801" w:rsidRDefault="00EB3AE4" w:rsidP="007B5471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sz w:val="20"/>
                <w:szCs w:val="20"/>
              </w:rPr>
              <w:t>space correctly between letters and words</w:t>
            </w:r>
          </w:p>
          <w:p w:rsidR="00EB3AE4" w:rsidRPr="00033801" w:rsidRDefault="00EB3AE4" w:rsidP="007B547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sz w:val="20"/>
                <w:szCs w:val="20"/>
              </w:rPr>
              <w:t>capitalize days of week, names of towns, cities, states</w:t>
            </w:r>
          </w:p>
          <w:p w:rsidR="00EB3AE4" w:rsidRPr="00033801" w:rsidRDefault="00EB3AE4" w:rsidP="007B5471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sz w:val="20"/>
                <w:szCs w:val="20"/>
              </w:rPr>
              <w:t>use correct ending punctuation in declarative and interrogative sentences, comma in dates, and comma in the greeting and closing of a letter</w:t>
            </w:r>
          </w:p>
          <w:p w:rsidR="00EB3AE4" w:rsidRPr="00033801" w:rsidRDefault="00EB3AE4" w:rsidP="007B547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sz w:val="20"/>
                <w:szCs w:val="20"/>
              </w:rPr>
              <w:t xml:space="preserve"> correctly use describing words (adjectives) and substitute </w:t>
            </w:r>
            <w:r w:rsidRPr="00033801">
              <w:rPr>
                <w:rFonts w:ascii="Times New Roman" w:hAnsi="Times New Roman"/>
                <w:sz w:val="20"/>
                <w:szCs w:val="20"/>
              </w:rPr>
              <w:lastRenderedPageBreak/>
              <w:t>pronouns for nouns</w:t>
            </w:r>
          </w:p>
          <w:p w:rsidR="00EB3AE4" w:rsidRPr="00033801" w:rsidRDefault="00EB3AE4" w:rsidP="007B5471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sz w:val="20"/>
                <w:szCs w:val="20"/>
              </w:rPr>
              <w:t>spell words with simple patterns and high-frequency words correctly</w:t>
            </w:r>
          </w:p>
          <w:p w:rsidR="00EB3AE4" w:rsidRPr="00033801" w:rsidRDefault="00EB3AE4" w:rsidP="007B5471">
            <w:pPr>
              <w:numPr>
                <w:ilvl w:val="0"/>
                <w:numId w:val="7"/>
              </w:num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sz w:val="20"/>
                <w:szCs w:val="20"/>
              </w:rPr>
              <w:t>use transitional spelling, classroom resources, especially dictionary, and spelling strategies</w:t>
            </w:r>
          </w:p>
          <w:p w:rsidR="00EB3AE4" w:rsidRPr="00033801" w:rsidRDefault="00EB3AE4" w:rsidP="007B5471">
            <w:pPr>
              <w:tabs>
                <w:tab w:val="num" w:pos="600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r w:rsidRPr="00033801">
              <w:rPr>
                <w:rFonts w:ascii="Times New Roman" w:hAnsi="Times New Roman"/>
                <w:b/>
                <w:sz w:val="20"/>
                <w:szCs w:val="20"/>
              </w:rPr>
              <w:t>g</w:t>
            </w:r>
            <w:r w:rsidRPr="00033801">
              <w:rPr>
                <w:rFonts w:ascii="Times New Roman" w:hAnsi="Times New Roman"/>
                <w:sz w:val="20"/>
                <w:szCs w:val="20"/>
              </w:rPr>
              <w:t xml:space="preserve">.     write legibly </w:t>
            </w:r>
          </w:p>
          <w:p w:rsidR="00EB3AE4" w:rsidRPr="0003380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033801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B3AE4" w:rsidRPr="0003380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W2Ea</w:t>
            </w:r>
          </w:p>
          <w:p w:rsidR="00EB3AE4" w:rsidRPr="0003380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W2Eb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33801">
              <w:rPr>
                <w:rFonts w:ascii="Times New Roman" w:eastAsia="Times New Roman" w:hAnsi="Times New Roman"/>
                <w:b/>
                <w:sz w:val="20"/>
                <w:szCs w:val="20"/>
              </w:rPr>
              <w:t>W2E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</w:t>
            </w:r>
          </w:p>
          <w:p w:rsidR="00EB3AE4" w:rsidRPr="0003380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W2Ed</w:t>
            </w:r>
          </w:p>
          <w:p w:rsidR="00EB3AE4" w:rsidRPr="00033801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W2Ee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33801">
              <w:rPr>
                <w:rFonts w:ascii="Times New Roman" w:eastAsia="Times New Roman" w:hAnsi="Times New Roman"/>
                <w:b/>
                <w:sz w:val="20"/>
                <w:szCs w:val="20"/>
              </w:rPr>
              <w:t>W2Ef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33801">
              <w:rPr>
                <w:rFonts w:ascii="Times New Roman" w:eastAsia="Times New Roman" w:hAnsi="Times New Roman"/>
                <w:b/>
                <w:sz w:val="20"/>
                <w:szCs w:val="20"/>
              </w:rPr>
              <w:t>W2E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EB3AE4" w:rsidRPr="00F05D5C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1</w:t>
            </w: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63416F" w:rsidRDefault="00EB3AE4" w:rsidP="007B5471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EB3AE4" w:rsidRPr="0023295B" w:rsidTr="007B5471">
        <w:trPr>
          <w:gridAfter w:val="1"/>
          <w:wAfter w:w="90" w:type="dxa"/>
          <w:trHeight w:val="1633"/>
        </w:trPr>
        <w:tc>
          <w:tcPr>
            <w:tcW w:w="1530" w:type="dxa"/>
            <w:shd w:val="clear" w:color="auto" w:fill="auto"/>
          </w:tcPr>
          <w:p w:rsidR="00EB3AE4" w:rsidRPr="000B3BC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620" w:type="dxa"/>
            <w:shd w:val="clear" w:color="auto" w:fill="auto"/>
          </w:tcPr>
          <w:p w:rsidR="00EB3AE4" w:rsidRPr="000B3BC9" w:rsidRDefault="00EB3AE4" w:rsidP="007B5471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Forms/Types/ Modes of Writing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EB3AE4" w:rsidRPr="00F05D5C" w:rsidRDefault="00EB3AE4" w:rsidP="007B5471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EB3AE4" w:rsidRPr="00A81AE2" w:rsidRDefault="00EB3AE4" w:rsidP="007B5471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1AE2">
              <w:rPr>
                <w:rFonts w:ascii="Times New Roman" w:hAnsi="Times New Roman"/>
                <w:color w:val="000000"/>
                <w:sz w:val="20"/>
                <w:szCs w:val="20"/>
              </w:rPr>
              <w:t>Compose:</w:t>
            </w:r>
          </w:p>
          <w:p w:rsidR="00EB3AE4" w:rsidRPr="00A81AE2" w:rsidRDefault="00EB3AE4" w:rsidP="007B54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1AE2">
              <w:rPr>
                <w:rFonts w:ascii="Times New Roman" w:hAnsi="Times New Roman"/>
                <w:color w:val="000000"/>
                <w:sz w:val="20"/>
                <w:szCs w:val="20"/>
              </w:rPr>
              <w:t>narrative, descriptive, expository, and/or persuasive texts, using appropriate text features</w:t>
            </w:r>
          </w:p>
          <w:p w:rsidR="00EB3AE4" w:rsidRPr="00A81AE2" w:rsidRDefault="00EB3AE4" w:rsidP="007B54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81AE2">
              <w:rPr>
                <w:rFonts w:ascii="Times New Roman" w:hAnsi="Times New Roman"/>
                <w:color w:val="000000"/>
                <w:sz w:val="20"/>
                <w:szCs w:val="20"/>
              </w:rPr>
              <w:t>thank-you notes, friendly letters, lists, invitations</w:t>
            </w:r>
            <w:r w:rsidRPr="00A81AE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B3AE4" w:rsidRPr="00A81AE2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81AE2">
              <w:rPr>
                <w:b/>
                <w:sz w:val="20"/>
                <w:szCs w:val="20"/>
              </w:rPr>
              <w:t>W3Aa</w:t>
            </w:r>
          </w:p>
          <w:p w:rsidR="00EB3AE4" w:rsidRPr="00A81AE2" w:rsidRDefault="00EB3AE4" w:rsidP="007B5471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W3Ab</w:t>
            </w: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EB3AE4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E6E6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D.O.K.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 3</w:t>
            </w: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:rsidR="00922181" w:rsidRPr="00F05D5C" w:rsidRDefault="00922181" w:rsidP="007B54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2" w:type="dxa"/>
            <w:shd w:val="clear" w:color="auto" w:fill="auto"/>
          </w:tcPr>
          <w:p w:rsidR="00EB3AE4" w:rsidRPr="00727DE9" w:rsidRDefault="00EB3AE4" w:rsidP="007B547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EB3AE4" w:rsidRPr="00AC003F" w:rsidRDefault="00EB3AE4" w:rsidP="007B5471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</w:tc>
        <w:tc>
          <w:tcPr>
            <w:tcW w:w="2448" w:type="dxa"/>
            <w:gridSpan w:val="2"/>
          </w:tcPr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common assessments</w:t>
            </w:r>
          </w:p>
          <w:p w:rsidR="00EB3AE4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D91A52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Curriculum: Step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Up to Writing</w:t>
            </w:r>
          </w:p>
        </w:tc>
        <w:tc>
          <w:tcPr>
            <w:tcW w:w="2700" w:type="dxa"/>
          </w:tcPr>
          <w:p w:rsidR="00EB3AE4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B3AE4" w:rsidRPr="00E012E2" w:rsidRDefault="00EB3AE4" w:rsidP="0092218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Step Up to Writing</w:t>
            </w:r>
          </w:p>
        </w:tc>
      </w:tr>
      <w:tr w:rsidR="00EB3AE4" w:rsidRPr="00C73231" w:rsidTr="00922181">
        <w:trPr>
          <w:trHeight w:val="545"/>
        </w:trPr>
        <w:tc>
          <w:tcPr>
            <w:tcW w:w="14400" w:type="dxa"/>
            <w:gridSpan w:val="10"/>
            <w:shd w:val="clear" w:color="auto" w:fill="00B050"/>
          </w:tcPr>
          <w:p w:rsidR="00EB3AE4" w:rsidRDefault="00EB3AE4" w:rsidP="007B547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B3AE4" w:rsidRPr="00C73231" w:rsidRDefault="00EB3AE4" w:rsidP="007B5471">
            <w:pPr>
              <w:pStyle w:val="NoSpacing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/>
                <w:sz w:val="20"/>
                <w:szCs w:val="20"/>
              </w:rPr>
              <w:t>COMPREHENSIVE VOC LIST</w:t>
            </w:r>
          </w:p>
        </w:tc>
      </w:tr>
      <w:tr w:rsidR="00EB3AE4" w:rsidRPr="00C73231" w:rsidTr="00922181">
        <w:trPr>
          <w:trHeight w:val="3977"/>
        </w:trPr>
        <w:tc>
          <w:tcPr>
            <w:tcW w:w="4848" w:type="dxa"/>
            <w:gridSpan w:val="3"/>
            <w:shd w:val="clear" w:color="auto" w:fill="00B050"/>
          </w:tcPr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Analyze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Audience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classroom resources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context clues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declarative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sequence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diagrams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graphs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Adjective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Adverb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Pronoun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Dictionary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Encyclopedia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Fiction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Nonfiction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Folktale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Fables </w:t>
            </w:r>
          </w:p>
          <w:p w:rsidR="00EB3AE4" w:rsidRPr="00C73231" w:rsidRDefault="00EB3AE4" w:rsidP="007B5471">
            <w:pPr>
              <w:pStyle w:val="Default"/>
              <w:rPr>
                <w:b/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Discussion </w:t>
            </w:r>
          </w:p>
        </w:tc>
        <w:tc>
          <w:tcPr>
            <w:tcW w:w="4776" w:type="dxa"/>
            <w:gridSpan w:val="4"/>
            <w:shd w:val="clear" w:color="auto" w:fill="00B050"/>
          </w:tcPr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Draft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draw conclusions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fiction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fluency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retell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characters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settings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punctuation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Draft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Edit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Publish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Author’s purpose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Table of contents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Glossary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Singular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Plural 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Plot</w:t>
            </w:r>
          </w:p>
        </w:tc>
        <w:tc>
          <w:tcPr>
            <w:tcW w:w="4776" w:type="dxa"/>
            <w:gridSpan w:val="3"/>
            <w:shd w:val="clear" w:color="auto" w:fill="00B050"/>
          </w:tcPr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graphic organizer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Cs/>
                <w:sz w:val="20"/>
                <w:szCs w:val="20"/>
              </w:rPr>
            </w:pPr>
            <w:r w:rsidRPr="00C73231">
              <w:rPr>
                <w:rFonts w:ascii="Times New Roman" w:hAnsi="Times New Roman"/>
                <w:bCs/>
                <w:sz w:val="20"/>
                <w:szCs w:val="20"/>
              </w:rPr>
              <w:t>infer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fluency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root words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rhythm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rhyme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predict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compose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Main idea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Message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Predicting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proofErr w:type="spellStart"/>
            <w:r w:rsidRPr="00C73231">
              <w:rPr>
                <w:sz w:val="20"/>
                <w:szCs w:val="20"/>
              </w:rPr>
              <w:t>Prewrite</w:t>
            </w:r>
            <w:proofErr w:type="spellEnd"/>
            <w:r w:rsidRPr="00C73231">
              <w:rPr>
                <w:sz w:val="20"/>
                <w:szCs w:val="20"/>
              </w:rPr>
              <w:t xml:space="preserve">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Punctuation (e.g., comma, 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proofErr w:type="gramStart"/>
            <w:r w:rsidRPr="00C73231">
              <w:rPr>
                <w:sz w:val="20"/>
                <w:szCs w:val="20"/>
              </w:rPr>
              <w:t>semi-colon</w:t>
            </w:r>
            <w:proofErr w:type="gramEnd"/>
            <w:r w:rsidRPr="00C73231">
              <w:rPr>
                <w:sz w:val="20"/>
                <w:szCs w:val="20"/>
              </w:rPr>
              <w:t xml:space="preserve">, etc.) 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Base (root) word</w:t>
            </w:r>
          </w:p>
          <w:p w:rsidR="00EB3AE4" w:rsidRPr="00C73231" w:rsidRDefault="00EB3AE4" w:rsidP="007B5471">
            <w:pPr>
              <w:pStyle w:val="Default"/>
              <w:rPr>
                <w:sz w:val="20"/>
                <w:szCs w:val="20"/>
              </w:rPr>
            </w:pPr>
            <w:r w:rsidRPr="00C73231">
              <w:rPr>
                <w:sz w:val="20"/>
                <w:szCs w:val="20"/>
              </w:rPr>
              <w:t xml:space="preserve">Prefixes </w:t>
            </w:r>
          </w:p>
          <w:p w:rsidR="00EB3AE4" w:rsidRPr="00C73231" w:rsidRDefault="00EB3AE4" w:rsidP="007B5471">
            <w:pPr>
              <w:pStyle w:val="NoSpacing"/>
              <w:rPr>
                <w:rFonts w:ascii="Times New Roman" w:hAnsi="Times New Roman"/>
                <w:b/>
                <w:sz w:val="20"/>
                <w:szCs w:val="20"/>
              </w:rPr>
            </w:pPr>
            <w:r w:rsidRPr="00C73231">
              <w:rPr>
                <w:rFonts w:ascii="Times New Roman" w:hAnsi="Times New Roman"/>
                <w:sz w:val="20"/>
                <w:szCs w:val="20"/>
              </w:rPr>
              <w:t>Suffixes</w:t>
            </w:r>
          </w:p>
        </w:tc>
      </w:tr>
    </w:tbl>
    <w:p w:rsidR="00457F72" w:rsidRDefault="00457F72"/>
    <w:sectPr w:rsidR="00457F72" w:rsidSect="00DF06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6F" w:rsidRDefault="00DA7C6F" w:rsidP="00DF06E0">
      <w:pPr>
        <w:spacing w:after="0" w:line="240" w:lineRule="auto"/>
      </w:pPr>
      <w:r>
        <w:separator/>
      </w:r>
    </w:p>
  </w:endnote>
  <w:endnote w:type="continuationSeparator" w:id="0">
    <w:p w:rsidR="00DA7C6F" w:rsidRDefault="00DA7C6F" w:rsidP="00DF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1" w:rsidRDefault="007B54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1" w:rsidRDefault="007B54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1" w:rsidRDefault="007B54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6F" w:rsidRDefault="00DA7C6F" w:rsidP="00DF06E0">
      <w:pPr>
        <w:spacing w:after="0" w:line="240" w:lineRule="auto"/>
      </w:pPr>
      <w:r>
        <w:separator/>
      </w:r>
    </w:p>
  </w:footnote>
  <w:footnote w:type="continuationSeparator" w:id="0">
    <w:p w:rsidR="00DA7C6F" w:rsidRDefault="00DA7C6F" w:rsidP="00DF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1" w:rsidRDefault="007B54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6E0" w:rsidRPr="00DF06E0" w:rsidRDefault="00FB0878" w:rsidP="00DF06E0">
    <w:pPr>
      <w:pStyle w:val="Header"/>
      <w:jc w:val="center"/>
      <w:rPr>
        <w:rFonts w:ascii="Times New Roman" w:hAnsi="Times New Roman"/>
        <w:b/>
        <w:i/>
      </w:rPr>
    </w:pPr>
    <w:sdt>
      <w:sdtPr>
        <w:rPr>
          <w:rFonts w:ascii="Times New Roman" w:hAnsi="Times New Roman"/>
          <w:b/>
          <w:i/>
        </w:rPr>
        <w:id w:val="11051642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/>
            <w:b/>
            <w:i/>
            <w:noProof/>
            <w:lang w:eastAsia="zh-TW"/>
          </w:rPr>
          <w:pict>
            <v:rect id="_x0000_s2049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0B03DD" w:rsidRDefault="000B03DD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922181" w:rsidRPr="00922181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12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DF06E0" w:rsidRPr="00DF06E0">
      <w:rPr>
        <w:rFonts w:ascii="Times New Roman" w:hAnsi="Times New Roman"/>
        <w:b/>
        <w:i/>
      </w:rPr>
      <w:t>Second Grade Curriculum Map</w:t>
    </w:r>
  </w:p>
  <w:p w:rsidR="00DF06E0" w:rsidRPr="00DF06E0" w:rsidRDefault="00DF06E0" w:rsidP="00DF06E0">
    <w:pPr>
      <w:pStyle w:val="Header"/>
      <w:jc w:val="center"/>
      <w:rPr>
        <w:rFonts w:ascii="Times New Roman" w:hAnsi="Times New Roman"/>
        <w:b/>
        <w:i/>
      </w:rPr>
    </w:pPr>
    <w:r w:rsidRPr="00DF06E0">
      <w:rPr>
        <w:rFonts w:ascii="Times New Roman" w:hAnsi="Times New Roman"/>
        <w:b/>
        <w:i/>
      </w:rPr>
      <w:t>Communication Arts</w:t>
    </w:r>
  </w:p>
  <w:p w:rsidR="00DF06E0" w:rsidRPr="00DF06E0" w:rsidRDefault="00DF06E0" w:rsidP="00DF06E0">
    <w:pPr>
      <w:pStyle w:val="Header"/>
      <w:jc w:val="center"/>
      <w:rPr>
        <w:rFonts w:ascii="Times New Roman" w:hAnsi="Times New Roman"/>
        <w:b/>
        <w:i/>
      </w:rPr>
    </w:pPr>
    <w:r w:rsidRPr="00DF06E0">
      <w:rPr>
        <w:rFonts w:ascii="Times New Roman" w:hAnsi="Times New Roman"/>
        <w:b/>
        <w:i/>
      </w:rPr>
      <w:t>2011-2012</w:t>
    </w:r>
  </w:p>
  <w:tbl>
    <w:tblPr>
      <w:tblStyle w:val="TableGrid"/>
      <w:tblW w:w="14310" w:type="dxa"/>
      <w:tblInd w:w="-612" w:type="dxa"/>
      <w:shd w:val="clear" w:color="auto" w:fill="00B050"/>
      <w:tblLayout w:type="fixed"/>
      <w:tblLook w:val="04A0"/>
    </w:tblPr>
    <w:tblGrid>
      <w:gridCol w:w="1530"/>
      <w:gridCol w:w="1620"/>
      <w:gridCol w:w="1800"/>
      <w:gridCol w:w="2070"/>
      <w:gridCol w:w="2250"/>
      <w:gridCol w:w="2340"/>
      <w:gridCol w:w="2700"/>
    </w:tblGrid>
    <w:tr w:rsidR="007B5471" w:rsidRPr="00DF06E0" w:rsidTr="007B5471">
      <w:tc>
        <w:tcPr>
          <w:tcW w:w="1530" w:type="dxa"/>
          <w:shd w:val="clear" w:color="auto" w:fill="00B050"/>
        </w:tcPr>
        <w:p w:rsidR="00DF06E0" w:rsidRPr="00DF06E0" w:rsidRDefault="00DF06E0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Strand</w:t>
          </w:r>
        </w:p>
      </w:tc>
      <w:tc>
        <w:tcPr>
          <w:tcW w:w="1620" w:type="dxa"/>
          <w:shd w:val="clear" w:color="auto" w:fill="00B050"/>
        </w:tcPr>
        <w:p w:rsidR="00DF06E0" w:rsidRPr="00DF06E0" w:rsidRDefault="00DF06E0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Concept</w:t>
          </w:r>
        </w:p>
      </w:tc>
      <w:tc>
        <w:tcPr>
          <w:tcW w:w="1800" w:type="dxa"/>
          <w:shd w:val="clear" w:color="auto" w:fill="00B050"/>
        </w:tcPr>
        <w:p w:rsidR="00DF06E0" w:rsidRPr="00DF06E0" w:rsidRDefault="00DF06E0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GLE</w:t>
          </w:r>
        </w:p>
      </w:tc>
      <w:tc>
        <w:tcPr>
          <w:tcW w:w="2070" w:type="dxa"/>
          <w:shd w:val="clear" w:color="auto" w:fill="00B050"/>
        </w:tcPr>
        <w:p w:rsidR="00DF06E0" w:rsidRPr="00DF06E0" w:rsidRDefault="00DF06E0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GLE Taught Concurrently</w:t>
          </w:r>
        </w:p>
      </w:tc>
      <w:tc>
        <w:tcPr>
          <w:tcW w:w="2250" w:type="dxa"/>
          <w:shd w:val="clear" w:color="auto" w:fill="00B050"/>
        </w:tcPr>
        <w:p w:rsidR="00DF06E0" w:rsidRPr="00DF06E0" w:rsidRDefault="00DF06E0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Instructional/Student Activities</w:t>
          </w:r>
        </w:p>
      </w:tc>
      <w:tc>
        <w:tcPr>
          <w:tcW w:w="2340" w:type="dxa"/>
          <w:shd w:val="clear" w:color="auto" w:fill="00B050"/>
        </w:tcPr>
        <w:p w:rsidR="00DF06E0" w:rsidRPr="00DF06E0" w:rsidRDefault="00DF06E0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Assessment</w:t>
          </w:r>
        </w:p>
      </w:tc>
      <w:tc>
        <w:tcPr>
          <w:tcW w:w="2700" w:type="dxa"/>
          <w:shd w:val="clear" w:color="auto" w:fill="00B050"/>
        </w:tcPr>
        <w:p w:rsidR="00DF06E0" w:rsidRPr="00DF06E0" w:rsidRDefault="007B5471" w:rsidP="00DF06E0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DF06E0">
            <w:rPr>
              <w:rFonts w:ascii="Times New Roman" w:hAnsi="Times New Roman"/>
              <w:b/>
            </w:rPr>
            <w:t>Resources</w:t>
          </w:r>
        </w:p>
      </w:tc>
    </w:tr>
  </w:tbl>
  <w:p w:rsidR="00DF06E0" w:rsidRPr="00DF06E0" w:rsidRDefault="00DF06E0" w:rsidP="00DF06E0">
    <w:pPr>
      <w:pStyle w:val="Header"/>
      <w:jc w:val="center"/>
      <w:rPr>
        <w:rFonts w:ascii="Times New Roman" w:hAnsi="Times New Roman"/>
        <w:b/>
      </w:rPr>
    </w:pPr>
  </w:p>
  <w:p w:rsidR="00DF06E0" w:rsidRPr="00DF06E0" w:rsidRDefault="00DF06E0" w:rsidP="00DF06E0">
    <w:pPr>
      <w:pStyle w:val="Header"/>
      <w:jc w:val="center"/>
      <w:rPr>
        <w:rFonts w:ascii="Times New Roman" w:hAnsi="Times New Roman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471" w:rsidRDefault="007B54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4C9E"/>
    <w:multiLevelType w:val="hybridMultilevel"/>
    <w:tmpl w:val="E408C620"/>
    <w:lvl w:ilvl="0" w:tplc="70A4E4A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9708A"/>
    <w:multiLevelType w:val="hybridMultilevel"/>
    <w:tmpl w:val="6BC0099E"/>
    <w:lvl w:ilvl="0" w:tplc="67083F4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D65BA3"/>
    <w:multiLevelType w:val="hybridMultilevel"/>
    <w:tmpl w:val="30161B72"/>
    <w:lvl w:ilvl="0" w:tplc="269216E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5B0BA0"/>
    <w:multiLevelType w:val="hybridMultilevel"/>
    <w:tmpl w:val="3C3650F8"/>
    <w:lvl w:ilvl="0" w:tplc="D2FA3C1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84661B"/>
    <w:multiLevelType w:val="hybridMultilevel"/>
    <w:tmpl w:val="302C94E0"/>
    <w:lvl w:ilvl="0" w:tplc="F2B6C2EE">
      <w:start w:val="1"/>
      <w:numFmt w:val="lowerLetter"/>
      <w:lvlText w:val="*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E1C55"/>
    <w:multiLevelType w:val="hybridMultilevel"/>
    <w:tmpl w:val="B6B6D29C"/>
    <w:lvl w:ilvl="0" w:tplc="5E94D0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534AFA"/>
    <w:multiLevelType w:val="hybridMultilevel"/>
    <w:tmpl w:val="3692097C"/>
    <w:lvl w:ilvl="0" w:tplc="3D5C3BB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06E0"/>
    <w:rsid w:val="000B03DD"/>
    <w:rsid w:val="00362652"/>
    <w:rsid w:val="00457F72"/>
    <w:rsid w:val="007B5471"/>
    <w:rsid w:val="00922181"/>
    <w:rsid w:val="00DA7C6F"/>
    <w:rsid w:val="00DF06E0"/>
    <w:rsid w:val="00EB3AE4"/>
    <w:rsid w:val="00FB0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0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6E0"/>
  </w:style>
  <w:style w:type="paragraph" w:styleId="Footer">
    <w:name w:val="footer"/>
    <w:basedOn w:val="Normal"/>
    <w:link w:val="FooterChar"/>
    <w:uiPriority w:val="99"/>
    <w:unhideWhenUsed/>
    <w:rsid w:val="00DF0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6E0"/>
  </w:style>
  <w:style w:type="paragraph" w:styleId="BalloonText">
    <w:name w:val="Balloon Text"/>
    <w:basedOn w:val="Normal"/>
    <w:link w:val="BalloonTextChar"/>
    <w:uiPriority w:val="99"/>
    <w:semiHidden/>
    <w:unhideWhenUsed/>
    <w:rsid w:val="00DF0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6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0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3A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EB3AE4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Default"/>
    <w:next w:val="Default"/>
    <w:link w:val="BodyTextIndentChar"/>
    <w:uiPriority w:val="99"/>
    <w:rsid w:val="00EB3AE4"/>
    <w:rPr>
      <w:rFonts w:ascii="Tahoma" w:hAnsi="Tahoma" w:cs="Tahom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B3AE4"/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951</Words>
  <Characters>5424</Characters>
  <Application>Microsoft Office Word</Application>
  <DocSecurity>0</DocSecurity>
  <Lines>45</Lines>
  <Paragraphs>12</Paragraphs>
  <ScaleCrop>false</ScaleCrop>
  <Company>Normandy School District</Company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5</cp:revision>
  <dcterms:created xsi:type="dcterms:W3CDTF">2011-09-05T00:30:00Z</dcterms:created>
  <dcterms:modified xsi:type="dcterms:W3CDTF">2011-09-05T00:38:00Z</dcterms:modified>
</cp:coreProperties>
</file>